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06" w:rsidRPr="00DD74E5" w:rsidRDefault="00DD74E5">
      <w:pPr>
        <w:rPr>
          <w:b/>
          <w:sz w:val="44"/>
          <w:szCs w:val="44"/>
        </w:rPr>
      </w:pPr>
      <w:r>
        <w:rPr>
          <w:rFonts w:ascii="Segoe UI Symbol" w:hAnsi="Segoe UI Symbol" w:cs="Segoe UI Symbol"/>
          <w:b/>
          <w:sz w:val="44"/>
          <w:szCs w:val="44"/>
        </w:rPr>
        <w:t>☆</w:t>
      </w:r>
      <w:r w:rsidRPr="00DD74E5">
        <w:rPr>
          <w:b/>
          <w:sz w:val="44"/>
          <w:szCs w:val="44"/>
        </w:rPr>
        <w:t>小説の読み方</w:t>
      </w:r>
      <w:r>
        <w:rPr>
          <w:rFonts w:ascii="Segoe UI Symbol" w:hAnsi="Segoe UI Symbol" w:cs="Segoe UI Symbol"/>
          <w:b/>
          <w:sz w:val="44"/>
          <w:szCs w:val="44"/>
        </w:rPr>
        <w:t>☆</w:t>
      </w:r>
    </w:p>
    <w:p w:rsidR="00DD74E5" w:rsidRPr="00DD74E5" w:rsidRDefault="00DD74E5">
      <w:pPr>
        <w:rPr>
          <w:rFonts w:ascii="HGP明朝E" w:eastAsia="HGP明朝E" w:hAnsi="HGP明朝E"/>
          <w:b/>
          <w:sz w:val="36"/>
          <w:szCs w:val="36"/>
        </w:rPr>
      </w:pPr>
      <w:r w:rsidRPr="00DD74E5">
        <w:rPr>
          <w:rFonts w:ascii="HGP明朝E" w:eastAsia="HGP明朝E" w:hAnsi="HGP明朝E"/>
          <w:b/>
          <w:sz w:val="36"/>
          <w:szCs w:val="36"/>
        </w:rPr>
        <w:t>POINT１：小説が始まる前の文に着目</w:t>
      </w:r>
    </w:p>
    <w:p w:rsidR="00DD74E5" w:rsidRPr="00AB6A95" w:rsidRDefault="00DD74E5" w:rsidP="00202D83">
      <w:pPr>
        <w:spacing w:line="540" w:lineRule="exact"/>
        <w:rPr>
          <w:sz w:val="24"/>
          <w:szCs w:val="24"/>
        </w:rPr>
      </w:pPr>
      <w:r w:rsidRPr="00AB6A95">
        <w:rPr>
          <w:sz w:val="24"/>
          <w:szCs w:val="24"/>
        </w:rPr>
        <w:t>リード文（本編が始まる前の説明の文章）から、</w:t>
      </w:r>
    </w:p>
    <w:p w:rsidR="00DD74E5" w:rsidRPr="00AB6A95" w:rsidRDefault="00DD74E5" w:rsidP="00202D83">
      <w:pPr>
        <w:spacing w:line="540" w:lineRule="exact"/>
        <w:rPr>
          <w:sz w:val="24"/>
          <w:szCs w:val="24"/>
        </w:rPr>
      </w:pPr>
      <w:r w:rsidRPr="00AB6A95">
        <w:rPr>
          <w:sz w:val="24"/>
          <w:szCs w:val="24"/>
        </w:rPr>
        <w:t>登場人物・人物の関係性・性格を読み取る</w:t>
      </w:r>
    </w:p>
    <w:p w:rsidR="00AB6A95" w:rsidRPr="009E6C57" w:rsidRDefault="00AB6A95">
      <w:pPr>
        <w:rPr>
          <w:sz w:val="24"/>
          <w:szCs w:val="24"/>
        </w:rPr>
      </w:pPr>
    </w:p>
    <w:p w:rsidR="00DD74E5" w:rsidRPr="00DD74E5" w:rsidRDefault="00DD74E5">
      <w:pPr>
        <w:rPr>
          <w:rFonts w:ascii="HGP明朝E" w:eastAsia="HGP明朝E" w:hAnsi="HGP明朝E"/>
          <w:b/>
          <w:sz w:val="36"/>
          <w:szCs w:val="36"/>
        </w:rPr>
      </w:pPr>
      <w:r w:rsidRPr="00DD74E5">
        <w:rPr>
          <w:rFonts w:ascii="HGP明朝E" w:eastAsia="HGP明朝E" w:hAnsi="HGP明朝E"/>
          <w:b/>
          <w:sz w:val="36"/>
          <w:szCs w:val="36"/>
        </w:rPr>
        <w:t>POINT２：心情（気持ち）のプラス・マイナスに着目</w:t>
      </w:r>
    </w:p>
    <w:p w:rsidR="00DD74E5" w:rsidRPr="00AA5EFA" w:rsidRDefault="00AA5EFA" w:rsidP="00202D83">
      <w:pPr>
        <w:spacing w:line="500" w:lineRule="exact"/>
        <w:rPr>
          <w:rFonts w:ascii="ＭＳ Ｐゴシック" w:eastAsia="ＭＳ Ｐゴシック" w:hAnsi="ＭＳ Ｐゴシック"/>
          <w:sz w:val="32"/>
          <w:szCs w:val="32"/>
        </w:rPr>
      </w:pPr>
      <w:r w:rsidRPr="00AA5EFA">
        <w:rPr>
          <w:rFonts w:ascii="ＭＳ Ｐゴシック" w:eastAsia="ＭＳ Ｐゴシック" w:hAnsi="ＭＳ Ｐゴシック"/>
          <w:sz w:val="32"/>
          <w:szCs w:val="32"/>
        </w:rPr>
        <w:t>□</w:t>
      </w:r>
      <w:r w:rsidR="00DD74E5" w:rsidRPr="00AA5EFA">
        <w:rPr>
          <w:rFonts w:ascii="ＭＳ Ｐゴシック" w:eastAsia="ＭＳ Ｐゴシック" w:hAnsi="ＭＳ Ｐゴシック"/>
          <w:sz w:val="32"/>
          <w:szCs w:val="32"/>
        </w:rPr>
        <w:t>気持ちを表す言葉に着目：</w:t>
      </w:r>
      <w:r w:rsidR="00AB6A95" w:rsidRPr="00AA5EFA">
        <w:rPr>
          <w:rFonts w:ascii="ＭＳ Ｐゴシック" w:eastAsia="ＭＳ Ｐゴシック" w:hAnsi="ＭＳ Ｐゴシック"/>
          <w:sz w:val="32"/>
          <w:szCs w:val="32"/>
        </w:rPr>
        <w:t xml:space="preserve"> </w:t>
      </w:r>
    </w:p>
    <w:p w:rsidR="00202D83" w:rsidRDefault="00202D83" w:rsidP="00202D83">
      <w:pPr>
        <w:spacing w:line="500" w:lineRule="exact"/>
        <w:ind w:firstLineChars="100" w:firstLine="320"/>
        <w:rPr>
          <w:rFonts w:ascii="ＭＳ Ｐゴシック" w:eastAsia="ＭＳ Ｐゴシック" w:hAnsi="ＭＳ Ｐゴシック"/>
          <w:sz w:val="32"/>
          <w:szCs w:val="32"/>
        </w:rPr>
      </w:pPr>
      <w:r>
        <w:rPr>
          <w:rFonts w:ascii="ＭＳ Ｐゴシック" w:eastAsia="ＭＳ Ｐゴシック" w:hAnsi="ＭＳ Ｐゴシック"/>
          <w:sz w:val="32"/>
          <w:szCs w:val="32"/>
        </w:rPr>
        <w:t xml:space="preserve">◎直接感情を表す言葉　</w:t>
      </w:r>
    </w:p>
    <w:p w:rsidR="00AB6A95" w:rsidRDefault="00202D83" w:rsidP="00202D83">
      <w:pPr>
        <w:spacing w:line="500" w:lineRule="exact"/>
        <w:ind w:firstLineChars="100" w:firstLine="320"/>
        <w:rPr>
          <w:rFonts w:ascii="ＭＳ Ｐゴシック" w:eastAsia="ＭＳ Ｐゴシック" w:hAnsi="ＭＳ Ｐゴシック"/>
          <w:sz w:val="32"/>
          <w:szCs w:val="32"/>
        </w:rPr>
      </w:pPr>
      <w:r>
        <w:rPr>
          <w:rFonts w:ascii="ＭＳ Ｐゴシック" w:eastAsia="ＭＳ Ｐゴシック" w:hAnsi="ＭＳ Ｐゴシック"/>
          <w:sz w:val="32"/>
          <w:szCs w:val="32"/>
        </w:rPr>
        <w:t>◎間接的に感情を表す言葉</w:t>
      </w:r>
    </w:p>
    <w:p w:rsidR="00202D83" w:rsidRPr="00AB6A95" w:rsidRDefault="00202D83" w:rsidP="00202D83">
      <w:pPr>
        <w:spacing w:line="500" w:lineRule="exact"/>
        <w:ind w:firstLineChars="100" w:firstLine="280"/>
        <w:rPr>
          <w:rFonts w:ascii="ＭＳ Ｐゴシック" w:eastAsia="ＭＳ Ｐゴシック" w:hAnsi="ＭＳ Ｐゴシック"/>
          <w:sz w:val="28"/>
          <w:szCs w:val="28"/>
        </w:rPr>
      </w:pPr>
      <w:r w:rsidRPr="00AB6A95">
        <w:rPr>
          <w:rFonts w:ascii="ＭＳ Ｐゴシック" w:eastAsia="ＭＳ Ｐゴシック" w:hAnsi="ＭＳ Ｐゴシック"/>
          <w:sz w:val="28"/>
          <w:szCs w:val="28"/>
        </w:rPr>
        <w:t>（動作・表情・人物の発言・慣用句や比喩）</w:t>
      </w:r>
    </w:p>
    <w:p w:rsidR="00AA5EFA" w:rsidRDefault="00AA5EFA" w:rsidP="009E6C57">
      <w:pPr>
        <w:spacing w:line="240" w:lineRule="exact"/>
        <w:rPr>
          <w:rFonts w:ascii="ＭＳ Ｐゴシック" w:eastAsia="ＭＳ Ｐゴシック" w:hAnsi="ＭＳ Ｐゴシック"/>
          <w:sz w:val="24"/>
          <w:szCs w:val="24"/>
        </w:rPr>
      </w:pPr>
    </w:p>
    <w:p w:rsidR="00AB6A95" w:rsidRPr="00AA5EFA" w:rsidRDefault="00AB6A95" w:rsidP="009E6C57">
      <w:pPr>
        <w:spacing w:line="240" w:lineRule="exact"/>
        <w:rPr>
          <w:rFonts w:ascii="ＭＳ Ｐゴシック" w:eastAsia="ＭＳ Ｐゴシック" w:hAnsi="ＭＳ Ｐゴシック"/>
          <w:sz w:val="24"/>
          <w:szCs w:val="24"/>
        </w:rPr>
      </w:pPr>
    </w:p>
    <w:p w:rsidR="00AB6A95" w:rsidRDefault="00AA5EFA" w:rsidP="00202D83">
      <w:pPr>
        <w:spacing w:line="500" w:lineRule="exact"/>
        <w:rPr>
          <w:rFonts w:ascii="ＭＳ Ｐゴシック" w:eastAsia="ＭＳ Ｐゴシック" w:hAnsi="ＭＳ Ｐゴシック"/>
          <w:sz w:val="32"/>
          <w:szCs w:val="32"/>
        </w:rPr>
      </w:pPr>
      <w:r>
        <w:rPr>
          <w:rFonts w:ascii="ＭＳ Ｐゴシック" w:eastAsia="ＭＳ Ｐゴシック" w:hAnsi="ＭＳ Ｐゴシック"/>
          <w:sz w:val="32"/>
          <w:szCs w:val="32"/>
        </w:rPr>
        <w:t>□</w:t>
      </w:r>
      <w:r w:rsidR="00DD74E5" w:rsidRPr="00AA5EFA">
        <w:rPr>
          <w:rFonts w:ascii="ＭＳ Ｐゴシック" w:eastAsia="ＭＳ Ｐゴシック" w:hAnsi="ＭＳ Ｐゴシック"/>
          <w:sz w:val="32"/>
          <w:szCs w:val="32"/>
        </w:rPr>
        <w:t>心情の変化に着目：</w:t>
      </w:r>
    </w:p>
    <w:p w:rsidR="00DD74E5" w:rsidRPr="00AA5EFA" w:rsidRDefault="00DD74E5" w:rsidP="00AB6A95">
      <w:pPr>
        <w:spacing w:line="500" w:lineRule="exact"/>
        <w:ind w:firstLineChars="100" w:firstLine="320"/>
        <w:rPr>
          <w:rFonts w:ascii="ＭＳ Ｐゴシック" w:eastAsia="ＭＳ Ｐゴシック" w:hAnsi="ＭＳ Ｐゴシック"/>
          <w:sz w:val="32"/>
          <w:szCs w:val="32"/>
        </w:rPr>
      </w:pPr>
      <w:r w:rsidRPr="00AA5EFA">
        <w:rPr>
          <w:rFonts w:ascii="ＭＳ Ｐゴシック" w:eastAsia="ＭＳ Ｐゴシック" w:hAnsi="ＭＳ Ｐゴシック"/>
          <w:sz w:val="32"/>
          <w:szCs w:val="32"/>
        </w:rPr>
        <w:t>話の中で、心情が変化している場合が多い</w:t>
      </w:r>
    </w:p>
    <w:p w:rsidR="00AB6A95" w:rsidRDefault="00DD74E5" w:rsidP="00202D83">
      <w:pPr>
        <w:spacing w:line="500" w:lineRule="exact"/>
        <w:ind w:firstLineChars="100" w:firstLine="320"/>
        <w:rPr>
          <w:rFonts w:ascii="ＭＳ Ｐゴシック" w:eastAsia="ＭＳ Ｐゴシック" w:hAnsi="ＭＳ Ｐゴシック"/>
          <w:sz w:val="32"/>
          <w:szCs w:val="32"/>
        </w:rPr>
      </w:pPr>
      <w:r w:rsidRPr="00AA5EFA">
        <w:rPr>
          <w:rFonts w:ascii="ＭＳ Ｐゴシック" w:eastAsia="ＭＳ Ｐゴシック" w:hAnsi="ＭＳ Ｐゴシック"/>
          <w:sz w:val="32"/>
          <w:szCs w:val="32"/>
        </w:rPr>
        <w:t>そのターニングポイントと、</w:t>
      </w:r>
    </w:p>
    <w:p w:rsidR="00DD74E5" w:rsidRPr="00AA5EFA" w:rsidRDefault="00DD74E5" w:rsidP="00202D83">
      <w:pPr>
        <w:spacing w:line="500" w:lineRule="exact"/>
        <w:ind w:firstLineChars="100" w:firstLine="320"/>
        <w:rPr>
          <w:rFonts w:ascii="ＭＳ Ｐゴシック" w:eastAsia="ＭＳ Ｐゴシック" w:hAnsi="ＭＳ Ｐゴシック" w:cs="ＭＳ 明朝"/>
          <w:sz w:val="32"/>
          <w:szCs w:val="32"/>
        </w:rPr>
      </w:pPr>
      <w:r w:rsidRPr="00AA5EFA">
        <w:rPr>
          <w:rFonts w:ascii="ＭＳ Ｐゴシック" w:eastAsia="ＭＳ Ｐゴシック" w:hAnsi="ＭＳ Ｐゴシック"/>
          <w:sz w:val="32"/>
          <w:szCs w:val="32"/>
        </w:rPr>
        <w:t>どんな気持ち</w:t>
      </w:r>
      <w:r w:rsidRPr="00AA5EFA">
        <w:rPr>
          <w:rFonts w:ascii="ＭＳ Ｐゴシック" w:eastAsia="ＭＳ Ｐゴシック" w:hAnsi="ＭＳ Ｐゴシック" w:cs="ＭＳ 明朝"/>
          <w:sz w:val="32"/>
          <w:szCs w:val="32"/>
        </w:rPr>
        <w:t>⇒どんな気持ちを読み取る</w:t>
      </w:r>
    </w:p>
    <w:p w:rsidR="00DD74E5" w:rsidRPr="00AA5EFA" w:rsidRDefault="00DD74E5">
      <w:pPr>
        <w:rPr>
          <w:rFonts w:ascii="ＭＳ Ｐゴシック" w:eastAsia="ＭＳ Ｐゴシック" w:hAnsi="ＭＳ Ｐゴシック"/>
          <w:b/>
          <w:sz w:val="32"/>
          <w:szCs w:val="32"/>
          <w:u w:val="single"/>
        </w:rPr>
      </w:pPr>
      <w:r w:rsidRPr="00AA5EFA">
        <w:rPr>
          <w:rFonts w:ascii="ＭＳ Ｐゴシック" w:eastAsia="ＭＳ Ｐゴシック" w:hAnsi="ＭＳ Ｐゴシック" w:cs="ＭＳ 明朝"/>
          <w:b/>
          <w:sz w:val="32"/>
          <w:szCs w:val="32"/>
          <w:u w:val="single"/>
        </w:rPr>
        <w:t>※通常は、マイナス⇒プラスに転じることが多い</w:t>
      </w:r>
    </w:p>
    <w:p w:rsidR="00AA5EFA" w:rsidRDefault="00AA5EFA" w:rsidP="009E6C57">
      <w:pPr>
        <w:spacing w:line="240" w:lineRule="exact"/>
        <w:rPr>
          <w:rFonts w:ascii="ＭＳ Ｐゴシック" w:eastAsia="ＭＳ Ｐゴシック" w:hAnsi="ＭＳ Ｐゴシック"/>
          <w:sz w:val="24"/>
          <w:szCs w:val="24"/>
        </w:rPr>
      </w:pPr>
    </w:p>
    <w:p w:rsidR="00AB6A95" w:rsidRDefault="00AB6A95" w:rsidP="009E6C57">
      <w:pPr>
        <w:spacing w:line="240" w:lineRule="exact"/>
        <w:rPr>
          <w:rFonts w:ascii="ＭＳ Ｐゴシック" w:eastAsia="ＭＳ Ｐゴシック" w:hAnsi="ＭＳ Ｐゴシック"/>
          <w:sz w:val="24"/>
          <w:szCs w:val="24"/>
        </w:rPr>
      </w:pPr>
    </w:p>
    <w:p w:rsidR="00AB6A95" w:rsidRPr="00AA5EFA" w:rsidRDefault="00AB6A95" w:rsidP="009E6C57">
      <w:pPr>
        <w:spacing w:line="240" w:lineRule="exact"/>
        <w:rPr>
          <w:rFonts w:ascii="ＭＳ Ｐゴシック" w:eastAsia="ＭＳ Ｐゴシック" w:hAnsi="ＭＳ Ｐゴシック"/>
          <w:sz w:val="24"/>
          <w:szCs w:val="24"/>
        </w:rPr>
      </w:pPr>
    </w:p>
    <w:p w:rsidR="00DD74E5" w:rsidRPr="00AA5EFA" w:rsidRDefault="00AA5EFA">
      <w:pPr>
        <w:rPr>
          <w:rFonts w:ascii="ＭＳ Ｐゴシック" w:eastAsia="ＭＳ Ｐゴシック" w:hAnsi="ＭＳ Ｐゴシック"/>
          <w:sz w:val="32"/>
          <w:szCs w:val="32"/>
        </w:rPr>
      </w:pPr>
      <w:r>
        <w:rPr>
          <w:rFonts w:ascii="ＭＳ Ｐゴシック" w:eastAsia="ＭＳ Ｐゴシック" w:hAnsi="ＭＳ Ｐゴシック"/>
          <w:sz w:val="32"/>
          <w:szCs w:val="32"/>
        </w:rPr>
        <w:t>□</w:t>
      </w:r>
      <w:r w:rsidR="00202D83">
        <w:rPr>
          <w:rFonts w:ascii="ＭＳ Ｐゴシック" w:eastAsia="ＭＳ Ｐゴシック" w:hAnsi="ＭＳ Ｐゴシック" w:hint="eastAsia"/>
          <w:sz w:val="32"/>
          <w:szCs w:val="32"/>
        </w:rPr>
        <w:t>心情を反映している情景描写に着目：</w:t>
      </w:r>
    </w:p>
    <w:p w:rsidR="00DD74E5" w:rsidRDefault="00DD74E5">
      <w:pPr>
        <w:rPr>
          <w:sz w:val="24"/>
          <w:szCs w:val="24"/>
        </w:rPr>
      </w:pPr>
    </w:p>
    <w:p w:rsidR="00AB6A95" w:rsidRDefault="00AB6A95">
      <w:pPr>
        <w:rPr>
          <w:sz w:val="24"/>
          <w:szCs w:val="24"/>
        </w:rPr>
      </w:pPr>
    </w:p>
    <w:p w:rsidR="00AB6A95" w:rsidRDefault="00AB6A95">
      <w:pPr>
        <w:rPr>
          <w:sz w:val="24"/>
          <w:szCs w:val="24"/>
        </w:rPr>
      </w:pPr>
    </w:p>
    <w:p w:rsidR="00AB6A95" w:rsidRDefault="00AB6A95">
      <w:pPr>
        <w:rPr>
          <w:sz w:val="24"/>
          <w:szCs w:val="24"/>
        </w:rPr>
      </w:pPr>
    </w:p>
    <w:p w:rsidR="00AB6A95" w:rsidRDefault="00AB6A95">
      <w:pPr>
        <w:rPr>
          <w:sz w:val="24"/>
          <w:szCs w:val="24"/>
        </w:rPr>
      </w:pPr>
    </w:p>
    <w:p w:rsidR="0067276F" w:rsidRPr="00DD74E5" w:rsidRDefault="0067276F" w:rsidP="0067276F">
      <w:pPr>
        <w:rPr>
          <w:rFonts w:ascii="HGP明朝E" w:eastAsia="HGP明朝E" w:hAnsi="HGP明朝E"/>
          <w:b/>
          <w:sz w:val="36"/>
          <w:szCs w:val="36"/>
        </w:rPr>
      </w:pPr>
      <w:r w:rsidRPr="00DD74E5">
        <w:rPr>
          <w:rFonts w:ascii="HGP明朝E" w:eastAsia="HGP明朝E" w:hAnsi="HGP明朝E"/>
          <w:b/>
          <w:sz w:val="36"/>
          <w:szCs w:val="36"/>
        </w:rPr>
        <w:t>POINT</w:t>
      </w:r>
      <w:r>
        <w:rPr>
          <w:rFonts w:ascii="HGP明朝E" w:eastAsia="HGP明朝E" w:hAnsi="HGP明朝E"/>
          <w:b/>
          <w:sz w:val="36"/>
          <w:szCs w:val="36"/>
        </w:rPr>
        <w:t>３：作品のテーマ</w:t>
      </w:r>
      <w:r w:rsidRPr="00DD74E5">
        <w:rPr>
          <w:rFonts w:ascii="HGP明朝E" w:eastAsia="HGP明朝E" w:hAnsi="HGP明朝E"/>
          <w:b/>
          <w:sz w:val="36"/>
          <w:szCs w:val="36"/>
        </w:rPr>
        <w:t>に着目</w:t>
      </w:r>
    </w:p>
    <w:p w:rsidR="00AB6A95" w:rsidRDefault="0067276F">
      <w:pPr>
        <w:rPr>
          <w:rFonts w:ascii="HG明朝E" w:eastAsia="HG明朝E" w:hAnsi="HG明朝E"/>
          <w:sz w:val="28"/>
          <w:szCs w:val="28"/>
        </w:rPr>
      </w:pPr>
      <w:r w:rsidRPr="00AB6A95">
        <w:rPr>
          <w:rFonts w:ascii="HG明朝E" w:eastAsia="HG明朝E" w:hAnsi="HG明朝E"/>
          <w:sz w:val="28"/>
          <w:szCs w:val="28"/>
        </w:rPr>
        <w:t>リード文・本文での人物の関係や事件・出来事</w:t>
      </w:r>
    </w:p>
    <w:p w:rsidR="00202D83" w:rsidRPr="00AB6A95" w:rsidRDefault="00AB6A95">
      <w:pPr>
        <w:rPr>
          <w:rFonts w:ascii="HGP明朝E" w:eastAsia="HGP明朝E" w:hAnsi="HGP明朝E"/>
          <w:sz w:val="28"/>
          <w:szCs w:val="28"/>
        </w:rPr>
      </w:pPr>
      <w:r>
        <w:rPr>
          <w:rFonts w:ascii="HG明朝E" w:eastAsia="HG明朝E" w:hAnsi="HG明朝E"/>
          <w:sz w:val="28"/>
          <w:szCs w:val="28"/>
        </w:rPr>
        <w:t>と心の動き</w:t>
      </w:r>
      <w:r>
        <w:rPr>
          <w:rFonts w:ascii="HGP明朝E" w:eastAsia="HGP明朝E" w:hAnsi="HGP明朝E"/>
          <w:sz w:val="28"/>
          <w:szCs w:val="28"/>
        </w:rPr>
        <w:t>から作品のテーマ</w:t>
      </w:r>
      <w:r w:rsidR="0067276F" w:rsidRPr="00AB6A95">
        <w:rPr>
          <w:rFonts w:ascii="HGP明朝E" w:eastAsia="HGP明朝E" w:hAnsi="HGP明朝E"/>
          <w:sz w:val="28"/>
          <w:szCs w:val="28"/>
        </w:rPr>
        <w:t>を読み取る</w:t>
      </w:r>
    </w:p>
    <w:p w:rsidR="00202D83" w:rsidRDefault="00202D83">
      <w:pPr>
        <w:rPr>
          <w:sz w:val="24"/>
          <w:szCs w:val="24"/>
        </w:rPr>
      </w:pPr>
    </w:p>
    <w:p w:rsidR="00202D83" w:rsidRDefault="00202D83">
      <w:pPr>
        <w:rPr>
          <w:sz w:val="24"/>
          <w:szCs w:val="24"/>
        </w:rPr>
      </w:pPr>
    </w:p>
    <w:p w:rsidR="00AB6A95" w:rsidRDefault="00AB6A95">
      <w:pPr>
        <w:rPr>
          <w:sz w:val="24"/>
          <w:szCs w:val="24"/>
        </w:rPr>
      </w:pPr>
    </w:p>
    <w:p w:rsidR="00AB6A95" w:rsidRDefault="00AB6A95">
      <w:pPr>
        <w:rPr>
          <w:sz w:val="24"/>
          <w:szCs w:val="24"/>
        </w:rPr>
      </w:pPr>
    </w:p>
    <w:p w:rsidR="00AB6A95" w:rsidRPr="00AB6A95" w:rsidRDefault="00AB6A95">
      <w:pPr>
        <w:rPr>
          <w:sz w:val="24"/>
          <w:szCs w:val="24"/>
        </w:rPr>
      </w:pPr>
    </w:p>
    <w:p w:rsidR="00202D83" w:rsidRPr="009E6C57" w:rsidRDefault="00202D83">
      <w:pPr>
        <w:rPr>
          <w:sz w:val="24"/>
          <w:szCs w:val="24"/>
        </w:rPr>
      </w:pPr>
    </w:p>
    <w:p w:rsidR="009E6C57" w:rsidRPr="00DD74E5" w:rsidRDefault="009E6C57" w:rsidP="009E6C57">
      <w:pPr>
        <w:rPr>
          <w:b/>
          <w:sz w:val="44"/>
          <w:szCs w:val="44"/>
        </w:rPr>
      </w:pPr>
      <w:r>
        <w:rPr>
          <w:rFonts w:ascii="Segoe UI Symbol" w:hAnsi="Segoe UI Symbol" w:cs="Segoe UI Symbol"/>
          <w:b/>
          <w:sz w:val="44"/>
          <w:szCs w:val="44"/>
        </w:rPr>
        <w:t>☆</w:t>
      </w:r>
      <w:r>
        <w:rPr>
          <w:b/>
          <w:sz w:val="44"/>
          <w:szCs w:val="44"/>
        </w:rPr>
        <w:t>論説文</w:t>
      </w:r>
      <w:r w:rsidRPr="00DD74E5">
        <w:rPr>
          <w:b/>
          <w:sz w:val="44"/>
          <w:szCs w:val="44"/>
        </w:rPr>
        <w:t>の読み方</w:t>
      </w:r>
      <w:r>
        <w:rPr>
          <w:rFonts w:ascii="Segoe UI Symbol" w:hAnsi="Segoe UI Symbol" w:cs="Segoe UI Symbol"/>
          <w:b/>
          <w:sz w:val="44"/>
          <w:szCs w:val="44"/>
        </w:rPr>
        <w:t>☆</w:t>
      </w:r>
    </w:p>
    <w:p w:rsidR="0067276F" w:rsidRDefault="009E6C57" w:rsidP="009E6C57">
      <w:pPr>
        <w:rPr>
          <w:rFonts w:ascii="HGP明朝E" w:eastAsia="HGP明朝E" w:hAnsi="HGP明朝E"/>
          <w:b/>
          <w:sz w:val="36"/>
          <w:szCs w:val="36"/>
        </w:rPr>
      </w:pPr>
      <w:r w:rsidRPr="00DD74E5">
        <w:rPr>
          <w:rFonts w:ascii="HGP明朝E" w:eastAsia="HGP明朝E" w:hAnsi="HGP明朝E"/>
          <w:b/>
          <w:sz w:val="36"/>
          <w:szCs w:val="36"/>
        </w:rPr>
        <w:t>POINT</w:t>
      </w:r>
      <w:r>
        <w:rPr>
          <w:rFonts w:ascii="HGP明朝E" w:eastAsia="HGP明朝E" w:hAnsi="HGP明朝E"/>
          <w:b/>
          <w:sz w:val="36"/>
          <w:szCs w:val="36"/>
        </w:rPr>
        <w:t>１：“対比”</w:t>
      </w:r>
      <w:r w:rsidRPr="00DD74E5">
        <w:rPr>
          <w:rFonts w:ascii="HGP明朝E" w:eastAsia="HGP明朝E" w:hAnsi="HGP明朝E"/>
          <w:b/>
          <w:sz w:val="36"/>
          <w:szCs w:val="36"/>
        </w:rPr>
        <w:t>に着目</w:t>
      </w:r>
    </w:p>
    <w:p w:rsidR="009E6C57" w:rsidRDefault="0067276F" w:rsidP="0067276F">
      <w:pPr>
        <w:ind w:firstLineChars="400" w:firstLine="1446"/>
        <w:rPr>
          <w:rFonts w:ascii="HGP明朝E" w:eastAsia="HGP明朝E" w:hAnsi="HGP明朝E"/>
          <w:b/>
          <w:sz w:val="36"/>
          <w:szCs w:val="36"/>
        </w:rPr>
      </w:pPr>
      <w:r>
        <w:rPr>
          <w:rFonts w:ascii="HGP明朝E" w:eastAsia="HGP明朝E" w:hAnsi="HGP明朝E"/>
          <w:b/>
          <w:sz w:val="36"/>
          <w:szCs w:val="36"/>
        </w:rPr>
        <w:t>一般論⇔</w:t>
      </w:r>
      <w:r w:rsidR="009E6C57">
        <w:rPr>
          <w:rFonts w:ascii="HGP明朝E" w:eastAsia="HGP明朝E" w:hAnsi="HGP明朝E"/>
          <w:b/>
          <w:sz w:val="36"/>
          <w:szCs w:val="36"/>
        </w:rPr>
        <w:t>筆者のオリジナルの考えに</w:t>
      </w:r>
      <w:r>
        <w:rPr>
          <w:rFonts w:ascii="HGP明朝E" w:eastAsia="HGP明朝E" w:hAnsi="HGP明朝E"/>
          <w:b/>
          <w:sz w:val="36"/>
          <w:szCs w:val="36"/>
        </w:rPr>
        <w:t>も</w:t>
      </w:r>
      <w:r w:rsidR="009E6C57">
        <w:rPr>
          <w:rFonts w:ascii="HGP明朝E" w:eastAsia="HGP明朝E" w:hAnsi="HGP明朝E"/>
          <w:b/>
          <w:sz w:val="36"/>
          <w:szCs w:val="36"/>
        </w:rPr>
        <w:t>着目</w:t>
      </w:r>
    </w:p>
    <w:p w:rsidR="009E6C57" w:rsidRDefault="009E6C57" w:rsidP="009E6C57">
      <w:pPr>
        <w:rPr>
          <w:rFonts w:ascii="HGP明朝E" w:eastAsia="HGP明朝E" w:hAnsi="HGP明朝E"/>
          <w:sz w:val="36"/>
          <w:szCs w:val="36"/>
        </w:rPr>
      </w:pPr>
      <w:r>
        <w:rPr>
          <w:rFonts w:ascii="HGP明朝E" w:eastAsia="HGP明朝E" w:hAnsi="HGP明朝E"/>
          <w:sz w:val="36"/>
          <w:szCs w:val="36"/>
        </w:rPr>
        <w:t>□</w:t>
      </w:r>
      <w:r w:rsidRPr="009E6C57">
        <w:rPr>
          <w:rFonts w:ascii="HGP明朝E" w:eastAsia="HGP明朝E" w:hAnsi="HGP明朝E"/>
          <w:sz w:val="36"/>
          <w:szCs w:val="36"/>
        </w:rPr>
        <w:t>何と何を比べているのか</w:t>
      </w:r>
      <w:r>
        <w:rPr>
          <w:rFonts w:ascii="HGP明朝E" w:eastAsia="HGP明朝E" w:hAnsi="HGP明朝E"/>
          <w:sz w:val="36"/>
          <w:szCs w:val="36"/>
        </w:rPr>
        <w:t>、それぞれのキーワードや要点を読み取る</w:t>
      </w:r>
    </w:p>
    <w:p w:rsidR="009E6C57" w:rsidRDefault="009E6C57" w:rsidP="009E6C57">
      <w:pPr>
        <w:rPr>
          <w:rFonts w:ascii="HGP明朝E" w:eastAsia="HGP明朝E" w:hAnsi="HGP明朝E"/>
          <w:sz w:val="36"/>
          <w:szCs w:val="36"/>
        </w:rPr>
      </w:pPr>
      <w:r>
        <w:rPr>
          <w:rFonts w:ascii="HGP明朝E" w:eastAsia="HGP明朝E" w:hAnsi="HGP明朝E"/>
          <w:sz w:val="36"/>
          <w:szCs w:val="36"/>
        </w:rPr>
        <w:t>□</w:t>
      </w:r>
      <w:r w:rsidRPr="009E6C57">
        <w:rPr>
          <w:rFonts w:ascii="HGP明朝E" w:eastAsia="HGP明朝E" w:hAnsi="HGP明朝E"/>
          <w:sz w:val="36"/>
          <w:szCs w:val="36"/>
        </w:rPr>
        <w:t>一般的には～だが、私は～と考える</w:t>
      </w:r>
      <w:r>
        <w:rPr>
          <w:rFonts w:ascii="HGP明朝E" w:eastAsia="HGP明朝E" w:hAnsi="HGP明朝E"/>
          <w:sz w:val="36"/>
          <w:szCs w:val="36"/>
        </w:rPr>
        <w:t>、となっている場合が多い</w:t>
      </w:r>
    </w:p>
    <w:p w:rsidR="009E6C57" w:rsidRDefault="009E6C57" w:rsidP="009E6C57">
      <w:pPr>
        <w:rPr>
          <w:rFonts w:ascii="HGP明朝E" w:eastAsia="HGP明朝E" w:hAnsi="HGP明朝E"/>
          <w:sz w:val="36"/>
          <w:szCs w:val="36"/>
        </w:rPr>
      </w:pPr>
    </w:p>
    <w:p w:rsidR="009E6C57" w:rsidRPr="009E6C57" w:rsidRDefault="009E6C57" w:rsidP="009E6C57">
      <w:pPr>
        <w:rPr>
          <w:rFonts w:ascii="HGP明朝E" w:eastAsia="HGP明朝E" w:hAnsi="HGP明朝E"/>
          <w:b/>
          <w:sz w:val="36"/>
          <w:szCs w:val="36"/>
        </w:rPr>
      </w:pPr>
      <w:r w:rsidRPr="009E6C57">
        <w:rPr>
          <w:rFonts w:ascii="HGP明朝E" w:eastAsia="HGP明朝E" w:hAnsi="HGP明朝E" w:hint="eastAsia"/>
          <w:b/>
          <w:sz w:val="36"/>
          <w:szCs w:val="36"/>
        </w:rPr>
        <w:t>POINT</w:t>
      </w:r>
      <w:r>
        <w:rPr>
          <w:rFonts w:ascii="HGP明朝E" w:eastAsia="HGP明朝E" w:hAnsi="HGP明朝E"/>
          <w:b/>
          <w:sz w:val="36"/>
          <w:szCs w:val="36"/>
        </w:rPr>
        <w:t>２</w:t>
      </w:r>
      <w:r w:rsidRPr="009E6C57">
        <w:rPr>
          <w:rFonts w:ascii="HGP明朝E" w:eastAsia="HGP明朝E" w:hAnsi="HGP明朝E"/>
          <w:b/>
          <w:sz w:val="36"/>
          <w:szCs w:val="36"/>
        </w:rPr>
        <w:t>：　逆説の接続詞「しかし」「だが」などに着目</w:t>
      </w:r>
    </w:p>
    <w:p w:rsidR="0067276F" w:rsidRDefault="009E6C57" w:rsidP="009E6C57">
      <w:pPr>
        <w:rPr>
          <w:rFonts w:ascii="HGP明朝E" w:eastAsia="HGP明朝E" w:hAnsi="HGP明朝E"/>
          <w:sz w:val="36"/>
          <w:szCs w:val="36"/>
        </w:rPr>
      </w:pPr>
      <w:r>
        <w:rPr>
          <w:rFonts w:ascii="HGP明朝E" w:eastAsia="HGP明朝E" w:hAnsi="HGP明朝E"/>
          <w:sz w:val="36"/>
          <w:szCs w:val="36"/>
        </w:rPr>
        <w:t>□</w:t>
      </w:r>
      <w:r w:rsidR="0067276F">
        <w:rPr>
          <w:rFonts w:ascii="HGP明朝E" w:eastAsia="HGP明朝E" w:hAnsi="HGP明朝E"/>
          <w:sz w:val="36"/>
          <w:szCs w:val="36"/>
        </w:rPr>
        <w:t>逆説の接続詞の後は、大事</w:t>
      </w:r>
    </w:p>
    <w:p w:rsidR="009E6C57" w:rsidRPr="009E6C57" w:rsidRDefault="009E6C57" w:rsidP="0067276F">
      <w:pPr>
        <w:ind w:firstLineChars="100" w:firstLine="360"/>
        <w:rPr>
          <w:rFonts w:ascii="HGP明朝E" w:eastAsia="HGP明朝E" w:hAnsi="HGP明朝E"/>
          <w:sz w:val="36"/>
          <w:szCs w:val="36"/>
        </w:rPr>
      </w:pPr>
      <w:r>
        <w:rPr>
          <w:rFonts w:ascii="HGP明朝E" w:eastAsia="HGP明朝E" w:hAnsi="HGP明朝E"/>
          <w:sz w:val="36"/>
          <w:szCs w:val="36"/>
        </w:rPr>
        <w:t>筆者の一番言いたいことがある</w:t>
      </w:r>
      <w:r w:rsidR="0067276F">
        <w:rPr>
          <w:rFonts w:ascii="HGP明朝E" w:eastAsia="HGP明朝E" w:hAnsi="HGP明朝E"/>
          <w:sz w:val="36"/>
          <w:szCs w:val="36"/>
        </w:rPr>
        <w:t>場合も</w:t>
      </w:r>
    </w:p>
    <w:p w:rsidR="009E6C57" w:rsidRDefault="009E6C57" w:rsidP="009E6C57">
      <w:pPr>
        <w:rPr>
          <w:rFonts w:ascii="HGP明朝E" w:eastAsia="HGP明朝E" w:hAnsi="HGP明朝E"/>
          <w:sz w:val="36"/>
          <w:szCs w:val="36"/>
        </w:rPr>
      </w:pPr>
    </w:p>
    <w:p w:rsidR="009E6C57" w:rsidRPr="00AA5EFA" w:rsidRDefault="009E6C57" w:rsidP="009E6C57">
      <w:pPr>
        <w:rPr>
          <w:rFonts w:ascii="HGP明朝E" w:eastAsia="HGP明朝E" w:hAnsi="HGP明朝E"/>
          <w:b/>
          <w:sz w:val="36"/>
          <w:szCs w:val="36"/>
        </w:rPr>
      </w:pPr>
      <w:r w:rsidRPr="00AA5EFA">
        <w:rPr>
          <w:rFonts w:ascii="HGP明朝E" w:eastAsia="HGP明朝E" w:hAnsi="HGP明朝E" w:hint="eastAsia"/>
          <w:b/>
          <w:sz w:val="36"/>
          <w:szCs w:val="36"/>
        </w:rPr>
        <w:t>P</w:t>
      </w:r>
      <w:r w:rsidRPr="00AA5EFA">
        <w:rPr>
          <w:rFonts w:ascii="HGP明朝E" w:eastAsia="HGP明朝E" w:hAnsi="HGP明朝E"/>
          <w:b/>
          <w:sz w:val="36"/>
          <w:szCs w:val="36"/>
        </w:rPr>
        <w:t>OINT</w:t>
      </w:r>
      <w:r w:rsidR="00202D83">
        <w:rPr>
          <w:rFonts w:ascii="HGP明朝E" w:eastAsia="HGP明朝E" w:hAnsi="HGP明朝E"/>
          <w:b/>
          <w:sz w:val="36"/>
          <w:szCs w:val="36"/>
        </w:rPr>
        <w:t>３：問いかけに着目</w:t>
      </w:r>
    </w:p>
    <w:p w:rsidR="009E6C57" w:rsidRPr="005A5ECC" w:rsidRDefault="00202D83" w:rsidP="00202D83">
      <w:pPr>
        <w:spacing w:line="440" w:lineRule="exact"/>
        <w:rPr>
          <w:rFonts w:ascii="HG明朝E" w:eastAsia="HG明朝E" w:hAnsi="HG明朝E"/>
          <w:sz w:val="36"/>
          <w:szCs w:val="36"/>
        </w:rPr>
      </w:pPr>
      <w:r w:rsidRPr="005A5ECC">
        <w:rPr>
          <w:rFonts w:ascii="HG明朝E" w:eastAsia="HG明朝E" w:hAnsi="HG明朝E"/>
          <w:sz w:val="36"/>
          <w:szCs w:val="36"/>
        </w:rPr>
        <w:t>□「～とは何だろうか？」「なぜ～は・・・</w:t>
      </w:r>
      <w:r w:rsidR="005A5ECC">
        <w:rPr>
          <w:rFonts w:ascii="HG明朝E" w:eastAsia="HG明朝E" w:hAnsi="HG明朝E"/>
          <w:sz w:val="36"/>
          <w:szCs w:val="36"/>
        </w:rPr>
        <w:t>し</w:t>
      </w:r>
      <w:r w:rsidRPr="005A5ECC">
        <w:rPr>
          <w:rFonts w:ascii="HG明朝E" w:eastAsia="HG明朝E" w:hAnsi="HG明朝E"/>
          <w:sz w:val="36"/>
          <w:szCs w:val="36"/>
        </w:rPr>
        <w:t>たのだろうか？」等</w:t>
      </w:r>
    </w:p>
    <w:p w:rsidR="00202D83" w:rsidRPr="00202D83" w:rsidRDefault="00202D83" w:rsidP="005A5ECC">
      <w:pPr>
        <w:tabs>
          <w:tab w:val="left" w:pos="2400"/>
        </w:tabs>
        <w:spacing w:line="440" w:lineRule="exact"/>
        <w:ind w:firstLineChars="100" w:firstLine="360"/>
        <w:rPr>
          <w:rFonts w:ascii="HG明朝E" w:eastAsia="HG明朝E" w:hAnsi="HG明朝E"/>
          <w:sz w:val="32"/>
          <w:szCs w:val="32"/>
        </w:rPr>
      </w:pPr>
      <w:r w:rsidRPr="005A5ECC">
        <w:rPr>
          <w:rFonts w:ascii="HG明朝E" w:eastAsia="HG明朝E" w:hAnsi="HG明朝E" w:cs="ＭＳ 明朝"/>
          <w:sz w:val="36"/>
          <w:szCs w:val="36"/>
        </w:rPr>
        <w:t>⇒話題の提示</w:t>
      </w:r>
      <w:r w:rsidR="005A5ECC" w:rsidRPr="005A5ECC">
        <w:rPr>
          <w:rFonts w:ascii="HG明朝E" w:eastAsia="HG明朝E" w:hAnsi="HG明朝E" w:cs="ＭＳ 明朝"/>
          <w:sz w:val="36"/>
          <w:szCs w:val="36"/>
        </w:rPr>
        <w:tab/>
      </w:r>
    </w:p>
    <w:p w:rsidR="009E6C57" w:rsidRDefault="00202D83" w:rsidP="009E6C57">
      <w:pPr>
        <w:rPr>
          <w:rFonts w:ascii="HGP明朝E" w:eastAsia="HGP明朝E" w:hAnsi="HGP明朝E"/>
          <w:sz w:val="36"/>
          <w:szCs w:val="36"/>
        </w:rPr>
      </w:pPr>
      <w:r>
        <w:rPr>
          <w:rFonts w:ascii="HGP明朝E" w:eastAsia="HGP明朝E" w:hAnsi="HGP明朝E"/>
          <w:sz w:val="36"/>
          <w:szCs w:val="36"/>
        </w:rPr>
        <w:t>□「～ではないだろうか。」等</w:t>
      </w:r>
      <w:r>
        <w:rPr>
          <w:rFonts w:ascii="HGP明朝E" w:eastAsia="HGP明朝E" w:hAnsi="HGP明朝E" w:hint="eastAsia"/>
          <w:sz w:val="36"/>
          <w:szCs w:val="36"/>
        </w:rPr>
        <w:t xml:space="preserve"> </w:t>
      </w:r>
      <w:r>
        <w:rPr>
          <w:rFonts w:ascii="HGP明朝E" w:eastAsia="HGP明朝E" w:hAnsi="HGP明朝E"/>
          <w:sz w:val="36"/>
          <w:szCs w:val="36"/>
        </w:rPr>
        <w:t>⇒ 結論（筆者が述べたいこと）</w:t>
      </w:r>
    </w:p>
    <w:p w:rsidR="00202D83" w:rsidRDefault="00202D83" w:rsidP="009E6C57">
      <w:pPr>
        <w:rPr>
          <w:rFonts w:ascii="HGP明朝E" w:eastAsia="HGP明朝E" w:hAnsi="HGP明朝E"/>
          <w:sz w:val="36"/>
          <w:szCs w:val="36"/>
        </w:rPr>
      </w:pPr>
    </w:p>
    <w:p w:rsidR="00202D83" w:rsidRPr="00AA5EFA" w:rsidRDefault="00202D83" w:rsidP="00202D83">
      <w:pPr>
        <w:rPr>
          <w:rFonts w:ascii="HGP明朝E" w:eastAsia="HGP明朝E" w:hAnsi="HGP明朝E"/>
          <w:b/>
          <w:sz w:val="36"/>
          <w:szCs w:val="36"/>
        </w:rPr>
      </w:pPr>
      <w:r w:rsidRPr="00AA5EFA">
        <w:rPr>
          <w:rFonts w:ascii="HGP明朝E" w:eastAsia="HGP明朝E" w:hAnsi="HGP明朝E" w:hint="eastAsia"/>
          <w:b/>
          <w:sz w:val="36"/>
          <w:szCs w:val="36"/>
        </w:rPr>
        <w:t>P</w:t>
      </w:r>
      <w:r w:rsidRPr="00AA5EFA">
        <w:rPr>
          <w:rFonts w:ascii="HGP明朝E" w:eastAsia="HGP明朝E" w:hAnsi="HGP明朝E"/>
          <w:b/>
          <w:sz w:val="36"/>
          <w:szCs w:val="36"/>
        </w:rPr>
        <w:t>OINT</w:t>
      </w:r>
      <w:r>
        <w:rPr>
          <w:rFonts w:ascii="HGP明朝E" w:eastAsia="HGP明朝E" w:hAnsi="HGP明朝E" w:hint="eastAsia"/>
          <w:b/>
          <w:sz w:val="36"/>
          <w:szCs w:val="36"/>
        </w:rPr>
        <w:t>4</w:t>
      </w:r>
      <w:r>
        <w:rPr>
          <w:rFonts w:ascii="HGP明朝E" w:eastAsia="HGP明朝E" w:hAnsi="HGP明朝E"/>
          <w:b/>
          <w:sz w:val="36"/>
          <w:szCs w:val="36"/>
        </w:rPr>
        <w:t>：</w:t>
      </w:r>
      <w:r>
        <w:rPr>
          <w:rFonts w:ascii="HGP明朝E" w:eastAsia="HGP明朝E" w:hAnsi="HGP明朝E" w:hint="eastAsia"/>
          <w:b/>
          <w:sz w:val="36"/>
          <w:szCs w:val="36"/>
        </w:rPr>
        <w:t>語句の定義を述べる言葉</w:t>
      </w:r>
      <w:r>
        <w:rPr>
          <w:rFonts w:ascii="HGP明朝E" w:eastAsia="HGP明朝E" w:hAnsi="HGP明朝E"/>
          <w:b/>
          <w:sz w:val="36"/>
          <w:szCs w:val="36"/>
        </w:rPr>
        <w:t>に着目</w:t>
      </w:r>
    </w:p>
    <w:p w:rsidR="00202D83" w:rsidRPr="005A5ECC" w:rsidRDefault="005A5ECC" w:rsidP="009E6C57">
      <w:pPr>
        <w:rPr>
          <w:rFonts w:ascii="HGP明朝E" w:eastAsia="HGP明朝E" w:hAnsi="HGP明朝E"/>
          <w:sz w:val="36"/>
          <w:szCs w:val="36"/>
        </w:rPr>
      </w:pPr>
      <w:r>
        <w:rPr>
          <w:rFonts w:ascii="HGP明朝E" w:eastAsia="HGP明朝E" w:hAnsi="HGP明朝E" w:hint="eastAsia"/>
          <w:sz w:val="36"/>
          <w:szCs w:val="36"/>
        </w:rPr>
        <w:t>□「○○とは～～である」等　⇒問題で問われることが多い</w:t>
      </w:r>
    </w:p>
    <w:p w:rsidR="009E6C57" w:rsidRPr="009E6C57" w:rsidRDefault="009E6C57" w:rsidP="009E6C57">
      <w:pPr>
        <w:rPr>
          <w:rFonts w:ascii="HGP明朝E" w:eastAsia="HGP明朝E" w:hAnsi="HGP明朝E"/>
          <w:sz w:val="36"/>
          <w:szCs w:val="36"/>
        </w:rPr>
      </w:pPr>
    </w:p>
    <w:p w:rsidR="005A5ECC" w:rsidRDefault="005A5ECC" w:rsidP="009E6C57">
      <w:pPr>
        <w:rPr>
          <w:rFonts w:ascii="HG丸ｺﾞｼｯｸM-PRO" w:eastAsia="HG丸ｺﾞｼｯｸM-PRO" w:hAnsi="HG丸ｺﾞｼｯｸM-PRO"/>
          <w:sz w:val="44"/>
          <w:szCs w:val="44"/>
        </w:rPr>
      </w:pPr>
    </w:p>
    <w:p w:rsidR="005A5ECC" w:rsidRDefault="005A5ECC" w:rsidP="009E6C57">
      <w:pPr>
        <w:rPr>
          <w:rFonts w:ascii="HG丸ｺﾞｼｯｸM-PRO" w:eastAsia="HG丸ｺﾞｼｯｸM-PRO" w:hAnsi="HG丸ｺﾞｼｯｸM-PRO"/>
          <w:sz w:val="44"/>
          <w:szCs w:val="44"/>
        </w:rPr>
      </w:pPr>
    </w:p>
    <w:p w:rsidR="009E6C57" w:rsidRPr="00EE63B9" w:rsidRDefault="009E6C57" w:rsidP="009E6C57">
      <w:pPr>
        <w:rPr>
          <w:rFonts w:ascii="HG丸ｺﾞｼｯｸM-PRO" w:eastAsia="HG丸ｺﾞｼｯｸM-PRO" w:hAnsi="HG丸ｺﾞｼｯｸM-PRO"/>
          <w:b/>
          <w:sz w:val="44"/>
          <w:szCs w:val="44"/>
          <w:u w:val="single"/>
        </w:rPr>
      </w:pPr>
      <w:r w:rsidRPr="00EE63B9">
        <w:rPr>
          <w:rFonts w:ascii="HG丸ｺﾞｼｯｸM-PRO" w:eastAsia="HG丸ｺﾞｼｯｸM-PRO" w:hAnsi="HG丸ｺﾞｼｯｸM-PRO" w:hint="eastAsia"/>
          <w:b/>
          <w:sz w:val="44"/>
          <w:szCs w:val="44"/>
          <w:u w:val="single"/>
        </w:rPr>
        <w:lastRenderedPageBreak/>
        <w:t>千葉県公立入試：設問分析</w:t>
      </w:r>
    </w:p>
    <w:p w:rsidR="00EE63B9" w:rsidRPr="00EE63B9" w:rsidRDefault="00EE63B9" w:rsidP="009E6C57">
      <w:pPr>
        <w:rPr>
          <w:rFonts w:ascii="HG丸ｺﾞｼｯｸM-PRO" w:eastAsia="HG丸ｺﾞｼｯｸM-PRO" w:hAnsi="HG丸ｺﾞｼｯｸM-PRO" w:hint="eastAsia"/>
          <w:b/>
          <w:sz w:val="44"/>
          <w:szCs w:val="44"/>
        </w:rPr>
      </w:pPr>
      <w:r>
        <w:rPr>
          <w:rFonts w:ascii="HG丸ｺﾞｼｯｸM-PRO" w:eastAsia="HG丸ｺﾞｼｯｸM-PRO" w:hAnsi="HG丸ｺﾞｼｯｸM-PRO"/>
          <w:b/>
          <w:sz w:val="44"/>
          <w:szCs w:val="44"/>
        </w:rPr>
        <w:t>大前提：設問を作る人は、ヒントを出してくれている</w:t>
      </w:r>
    </w:p>
    <w:p w:rsidR="00243BB9" w:rsidRPr="00EE63B9" w:rsidRDefault="00243BB9" w:rsidP="009E6C57">
      <w:pPr>
        <w:rPr>
          <w:rFonts w:ascii="HG丸ｺﾞｼｯｸM-PRO" w:eastAsia="HG丸ｺﾞｼｯｸM-PRO" w:hAnsi="HG丸ｺﾞｼｯｸM-PRO"/>
          <w:sz w:val="44"/>
          <w:szCs w:val="44"/>
        </w:rPr>
      </w:pPr>
    </w:p>
    <w:p w:rsidR="009E6C57" w:rsidRDefault="00EE63B9" w:rsidP="009E6C57">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w:t>
      </w:r>
      <w:r w:rsidR="009E6C57" w:rsidRPr="009E6C57">
        <w:rPr>
          <w:rFonts w:ascii="HG丸ｺﾞｼｯｸM-PRO" w:eastAsia="HG丸ｺﾞｼｯｸM-PRO" w:hAnsi="HG丸ｺﾞｼｯｸM-PRO" w:hint="eastAsia"/>
          <w:sz w:val="44"/>
          <w:szCs w:val="44"/>
        </w:rPr>
        <w:t>穴あき抜き出し問題</w:t>
      </w:r>
    </w:p>
    <w:p w:rsidR="005A5ECC" w:rsidRDefault="00EE63B9" w:rsidP="009E6C57">
      <w:pPr>
        <w:rPr>
          <w:rFonts w:ascii="HG丸ｺﾞｼｯｸM-PRO" w:eastAsia="HG丸ｺﾞｼｯｸM-PRO" w:hAnsi="HG丸ｺﾞｼｯｸM-PRO" w:hint="eastAsia"/>
          <w:sz w:val="44"/>
          <w:szCs w:val="44"/>
        </w:rPr>
      </w:pPr>
      <w:r>
        <w:rPr>
          <w:rFonts w:ascii="HG丸ｺﾞｼｯｸM-PRO" w:eastAsia="HG丸ｺﾞｼｯｸM-PRO" w:hAnsi="HG丸ｺﾞｼｯｸM-PRO" w:hint="eastAsia"/>
          <w:sz w:val="44"/>
          <w:szCs w:val="44"/>
        </w:rPr>
        <w:t xml:space="preserve">　□の前後にヒントの語句を入れてくれているはず</w:t>
      </w:r>
    </w:p>
    <w:p w:rsidR="005A5ECC" w:rsidRPr="00EE63B9" w:rsidRDefault="005A5ECC" w:rsidP="009E6C57">
      <w:pPr>
        <w:rPr>
          <w:rFonts w:ascii="HG丸ｺﾞｼｯｸM-PRO" w:eastAsia="HG丸ｺﾞｼｯｸM-PRO" w:hAnsi="HG丸ｺﾞｼｯｸM-PRO"/>
          <w:sz w:val="24"/>
          <w:szCs w:val="24"/>
        </w:rPr>
      </w:pPr>
    </w:p>
    <w:p w:rsidR="009E6C57" w:rsidRDefault="00EE63B9" w:rsidP="009E6C57">
      <w:pPr>
        <w:rPr>
          <w:rFonts w:ascii="HG丸ｺﾞｼｯｸM-PRO" w:eastAsia="HG丸ｺﾞｼｯｸM-PRO" w:hAnsi="HG丸ｺﾞｼｯｸM-PRO"/>
          <w:sz w:val="44"/>
          <w:szCs w:val="44"/>
        </w:rPr>
      </w:pPr>
      <w:r>
        <w:rPr>
          <w:rFonts w:ascii="HG丸ｺﾞｼｯｸM-PRO" w:eastAsia="HG丸ｺﾞｼｯｸM-PRO" w:hAnsi="HG丸ｺﾞｼｯｸM-PRO"/>
          <w:sz w:val="44"/>
          <w:szCs w:val="44"/>
        </w:rPr>
        <w:t>◆</w:t>
      </w:r>
      <w:r w:rsidR="009E6C57" w:rsidRPr="009E6C57">
        <w:rPr>
          <w:rFonts w:ascii="HG丸ｺﾞｼｯｸM-PRO" w:eastAsia="HG丸ｺﾞｼｯｸM-PRO" w:hAnsi="HG丸ｺﾞｼｯｸM-PRO"/>
          <w:sz w:val="44"/>
          <w:szCs w:val="44"/>
        </w:rPr>
        <w:t>設問へのヒントの入れ方</w:t>
      </w:r>
    </w:p>
    <w:p w:rsidR="005A5ECC" w:rsidRDefault="005A5ECC" w:rsidP="009E6C57">
      <w:pPr>
        <w:rPr>
          <w:rFonts w:ascii="HG丸ｺﾞｼｯｸM-PRO" w:eastAsia="HG丸ｺﾞｼｯｸM-PRO" w:hAnsi="HG丸ｺﾞｼｯｸM-PRO"/>
          <w:sz w:val="44"/>
          <w:szCs w:val="44"/>
        </w:rPr>
      </w:pPr>
      <w:r w:rsidRPr="005A5ECC">
        <w:rPr>
          <w:rFonts w:ascii="HG丸ｺﾞｼｯｸM-PRO" w:eastAsia="HG丸ｺﾞｼｯｸM-PRO" w:hAnsi="HG丸ｺﾞｼｯｸM-PRO"/>
          <w:sz w:val="44"/>
          <w:szCs w:val="44"/>
          <w:u w:val="single"/>
        </w:rPr>
        <w:t>なぜ</w:t>
      </w:r>
      <w:r>
        <w:rPr>
          <w:rFonts w:ascii="HG丸ｺﾞｼｯｸM-PRO" w:eastAsia="HG丸ｺﾞｼｯｸM-PRO" w:hAnsi="HG丸ｺﾞｼｯｸM-PRO"/>
          <w:sz w:val="44"/>
          <w:szCs w:val="44"/>
        </w:rPr>
        <w:t>～か　⇒</w:t>
      </w:r>
      <w:r w:rsidR="00243BB9">
        <w:rPr>
          <w:rFonts w:ascii="HG丸ｺﾞｼｯｸM-PRO" w:eastAsia="HG丸ｺﾞｼｯｸM-PRO" w:hAnsi="HG丸ｺﾞｼｯｸM-PRO"/>
          <w:sz w:val="44"/>
          <w:szCs w:val="44"/>
        </w:rPr>
        <w:t xml:space="preserve">　</w:t>
      </w:r>
      <w:r w:rsidR="00243BB9" w:rsidRPr="00243BB9">
        <w:rPr>
          <w:rFonts w:ascii="HG丸ｺﾞｼｯｸM-PRO" w:eastAsia="HG丸ｺﾞｼｯｸM-PRO" w:hAnsi="HG丸ｺﾞｼｯｸM-PRO"/>
          <w:sz w:val="22"/>
        </w:rPr>
        <w:t>～から、～ので</w:t>
      </w:r>
      <w:r w:rsidR="00243BB9">
        <w:rPr>
          <w:rFonts w:ascii="HG丸ｺﾞｼｯｸM-PRO" w:eastAsia="HG丸ｺﾞｼｯｸM-PRO" w:hAnsi="HG丸ｺﾞｼｯｸM-PRO"/>
          <w:sz w:val="22"/>
        </w:rPr>
        <w:t xml:space="preserve">　のような言葉はあるか？探す</w:t>
      </w:r>
    </w:p>
    <w:p w:rsidR="005A5ECC" w:rsidRPr="005A5ECC" w:rsidRDefault="005A5ECC" w:rsidP="009E6C57">
      <w:pPr>
        <w:rPr>
          <w:rFonts w:ascii="HG丸ｺﾞｼｯｸM-PRO" w:eastAsia="HG丸ｺﾞｼｯｸM-PRO" w:hAnsi="HG丸ｺﾞｼｯｸM-PRO"/>
          <w:sz w:val="24"/>
          <w:szCs w:val="24"/>
        </w:rPr>
      </w:pPr>
      <w:r>
        <w:rPr>
          <w:rFonts w:ascii="HG丸ｺﾞｼｯｸM-PRO" w:eastAsia="HG丸ｺﾞｼｯｸM-PRO" w:hAnsi="HG丸ｺﾞｼｯｸM-PRO"/>
          <w:sz w:val="44"/>
          <w:szCs w:val="44"/>
        </w:rPr>
        <w:t>～とはどんな</w:t>
      </w:r>
      <w:r w:rsidRPr="005A5ECC">
        <w:rPr>
          <w:rFonts w:ascii="HG丸ｺﾞｼｯｸM-PRO" w:eastAsia="HG丸ｺﾞｼｯｸM-PRO" w:hAnsi="HG丸ｺﾞｼｯｸM-PRO"/>
          <w:sz w:val="44"/>
          <w:szCs w:val="44"/>
          <w:u w:val="single"/>
        </w:rPr>
        <w:t>こと</w:t>
      </w:r>
      <w:r>
        <w:rPr>
          <w:rFonts w:ascii="HG丸ｺﾞｼｯｸM-PRO" w:eastAsia="HG丸ｺﾞｼｯｸM-PRO" w:hAnsi="HG丸ｺﾞｼｯｸM-PRO"/>
          <w:sz w:val="44"/>
          <w:szCs w:val="44"/>
        </w:rPr>
        <w:t xml:space="preserve">か　⇒　</w:t>
      </w:r>
      <w:r w:rsidRPr="005A5ECC">
        <w:rPr>
          <w:rFonts w:ascii="HG丸ｺﾞｼｯｸM-PRO" w:eastAsia="HG丸ｺﾞｼｯｸM-PRO" w:hAnsi="HG丸ｺﾞｼｯｸM-PRO"/>
          <w:sz w:val="24"/>
          <w:szCs w:val="24"/>
        </w:rPr>
        <w:t>～こと、あるいは名詞</w:t>
      </w:r>
      <w:r>
        <w:rPr>
          <w:rFonts w:ascii="HG丸ｺﾞｼｯｸM-PRO" w:eastAsia="HG丸ｺﾞｼｯｸM-PRO" w:hAnsi="HG丸ｺﾞｼｯｸM-PRO"/>
          <w:sz w:val="24"/>
          <w:szCs w:val="24"/>
        </w:rPr>
        <w:t>で終わる</w:t>
      </w:r>
    </w:p>
    <w:p w:rsidR="005A5ECC" w:rsidRPr="005A5ECC" w:rsidRDefault="005A5ECC" w:rsidP="009E6C57">
      <w:pPr>
        <w:rPr>
          <w:rFonts w:ascii="HG丸ｺﾞｼｯｸM-PRO" w:eastAsia="HG丸ｺﾞｼｯｸM-PRO" w:hAnsi="HG丸ｺﾞｼｯｸM-PRO"/>
          <w:sz w:val="24"/>
          <w:szCs w:val="24"/>
        </w:rPr>
      </w:pPr>
      <w:r>
        <w:rPr>
          <w:rFonts w:ascii="HG丸ｺﾞｼｯｸM-PRO" w:eastAsia="HG丸ｺﾞｼｯｸM-PRO" w:hAnsi="HG丸ｺﾞｼｯｸM-PRO"/>
          <w:sz w:val="44"/>
          <w:szCs w:val="44"/>
        </w:rPr>
        <w:t>～はどんな</w:t>
      </w:r>
      <w:r w:rsidRPr="00243BB9">
        <w:rPr>
          <w:rFonts w:ascii="HG丸ｺﾞｼｯｸM-PRO" w:eastAsia="HG丸ｺﾞｼｯｸM-PRO" w:hAnsi="HG丸ｺﾞｼｯｸM-PRO"/>
          <w:sz w:val="44"/>
          <w:szCs w:val="44"/>
          <w:u w:val="single"/>
        </w:rPr>
        <w:t>気持ち</w:t>
      </w:r>
      <w:r>
        <w:rPr>
          <w:rFonts w:ascii="HG丸ｺﾞｼｯｸM-PRO" w:eastAsia="HG丸ｺﾞｼｯｸM-PRO" w:hAnsi="HG丸ｺﾞｼｯｸM-PRO"/>
          <w:sz w:val="44"/>
          <w:szCs w:val="44"/>
        </w:rPr>
        <w:t xml:space="preserve">か　⇒　</w:t>
      </w:r>
      <w:r w:rsidRPr="005A5ECC">
        <w:rPr>
          <w:rFonts w:ascii="HG丸ｺﾞｼｯｸM-PRO" w:eastAsia="HG丸ｺﾞｼｯｸM-PRO" w:hAnsi="HG丸ｺﾞｼｯｸM-PRO"/>
          <w:sz w:val="24"/>
          <w:szCs w:val="24"/>
        </w:rPr>
        <w:t>～気持ち、あるいは気持ち</w:t>
      </w:r>
      <w:r>
        <w:rPr>
          <w:rFonts w:ascii="HG丸ｺﾞｼｯｸM-PRO" w:eastAsia="HG丸ｺﾞｼｯｸM-PRO" w:hAnsi="HG丸ｺﾞｼｯｸM-PRO"/>
          <w:sz w:val="24"/>
          <w:szCs w:val="24"/>
        </w:rPr>
        <w:t>を表す語句で終わる</w:t>
      </w:r>
    </w:p>
    <w:p w:rsidR="005A5ECC" w:rsidRPr="00EE63B9" w:rsidRDefault="005A5ECC" w:rsidP="009E6C57">
      <w:pPr>
        <w:rPr>
          <w:rFonts w:ascii="HG丸ｺﾞｼｯｸM-PRO" w:eastAsia="HG丸ｺﾞｼｯｸM-PRO" w:hAnsi="HG丸ｺﾞｼｯｸM-PRO"/>
          <w:sz w:val="24"/>
          <w:szCs w:val="24"/>
        </w:rPr>
      </w:pPr>
    </w:p>
    <w:p w:rsidR="00EE63B9" w:rsidRPr="00EE63B9" w:rsidRDefault="00EE63B9" w:rsidP="009E6C57">
      <w:pPr>
        <w:rPr>
          <w:rFonts w:ascii="HG丸ｺﾞｼｯｸM-PRO" w:eastAsia="HG丸ｺﾞｼｯｸM-PRO" w:hAnsi="HG丸ｺﾞｼｯｸM-PRO"/>
          <w:b/>
          <w:sz w:val="24"/>
          <w:szCs w:val="24"/>
        </w:rPr>
      </w:pPr>
      <w:r w:rsidRPr="00EE63B9">
        <w:rPr>
          <w:rFonts w:ascii="HG丸ｺﾞｼｯｸM-PRO" w:eastAsia="HG丸ｺﾞｼｯｸM-PRO" w:hAnsi="HG丸ｺﾞｼｯｸM-PRO"/>
          <w:b/>
          <w:sz w:val="24"/>
          <w:szCs w:val="24"/>
        </w:rPr>
        <w:t>※抜き出し問題については、こういう感じの答えになるはずという予測をして探していくと良い。</w:t>
      </w:r>
    </w:p>
    <w:p w:rsidR="00EE63B9" w:rsidRPr="00EE63B9" w:rsidRDefault="00EE63B9" w:rsidP="009E6C57">
      <w:pPr>
        <w:rPr>
          <w:rFonts w:ascii="HG丸ｺﾞｼｯｸM-PRO" w:eastAsia="HG丸ｺﾞｼｯｸM-PRO" w:hAnsi="HG丸ｺﾞｼｯｸM-PRO" w:hint="eastAsia"/>
          <w:b/>
          <w:sz w:val="24"/>
          <w:szCs w:val="24"/>
        </w:rPr>
      </w:pPr>
      <w:r w:rsidRPr="00EE63B9">
        <w:rPr>
          <w:rFonts w:ascii="HG丸ｺﾞｼｯｸM-PRO" w:eastAsia="HG丸ｺﾞｼｯｸM-PRO" w:hAnsi="HG丸ｺﾞｼｯｸM-PRO"/>
          <w:b/>
          <w:sz w:val="24"/>
          <w:szCs w:val="24"/>
        </w:rPr>
        <w:t xml:space="preserve">　漠然と探すよりも探しやすい</w:t>
      </w:r>
      <w:bookmarkStart w:id="0" w:name="_GoBack"/>
      <w:bookmarkEnd w:id="0"/>
      <w:r w:rsidRPr="00EE63B9">
        <w:rPr>
          <w:rFonts w:ascii="HG丸ｺﾞｼｯｸM-PRO" w:eastAsia="HG丸ｺﾞｼｯｸM-PRO" w:hAnsi="HG丸ｺﾞｼｯｸM-PRO"/>
          <w:b/>
          <w:sz w:val="24"/>
          <w:szCs w:val="24"/>
        </w:rPr>
        <w:t>。</w:t>
      </w:r>
    </w:p>
    <w:p w:rsidR="005A5ECC" w:rsidRPr="009E6C57" w:rsidRDefault="005A5ECC" w:rsidP="009E6C57">
      <w:pPr>
        <w:rPr>
          <w:rFonts w:ascii="HG丸ｺﾞｼｯｸM-PRO" w:eastAsia="HG丸ｺﾞｼｯｸM-PRO" w:hAnsi="HG丸ｺﾞｼｯｸM-PRO"/>
          <w:sz w:val="44"/>
          <w:szCs w:val="44"/>
        </w:rPr>
      </w:pPr>
    </w:p>
    <w:p w:rsidR="009E6C57" w:rsidRDefault="00EE63B9" w:rsidP="009E6C57">
      <w:pPr>
        <w:rPr>
          <w:rFonts w:ascii="HG丸ｺﾞｼｯｸM-PRO" w:eastAsia="HG丸ｺﾞｼｯｸM-PRO" w:hAnsi="HG丸ｺﾞｼｯｸM-PRO"/>
          <w:sz w:val="44"/>
          <w:szCs w:val="44"/>
        </w:rPr>
      </w:pPr>
      <w:r>
        <w:rPr>
          <w:rFonts w:ascii="HG丸ｺﾞｼｯｸM-PRO" w:eastAsia="HG丸ｺﾞｼｯｸM-PRO" w:hAnsi="HG丸ｺﾞｼｯｸM-PRO"/>
          <w:sz w:val="44"/>
          <w:szCs w:val="44"/>
        </w:rPr>
        <w:t>◆</w:t>
      </w:r>
      <w:r w:rsidR="009E6C57" w:rsidRPr="009E6C57">
        <w:rPr>
          <w:rFonts w:ascii="HG丸ｺﾞｼｯｸM-PRO" w:eastAsia="HG丸ｺﾞｼｯｸM-PRO" w:hAnsi="HG丸ｺﾞｼｯｸM-PRO"/>
          <w:sz w:val="44"/>
          <w:szCs w:val="44"/>
        </w:rPr>
        <w:t>選択肢の消去方法</w:t>
      </w:r>
    </w:p>
    <w:p w:rsidR="005A5ECC" w:rsidRDefault="005A5ECC" w:rsidP="009E6C57">
      <w:pPr>
        <w:rPr>
          <w:rFonts w:ascii="HG丸ｺﾞｼｯｸM-PRO" w:eastAsia="HG丸ｺﾞｼｯｸM-PRO" w:hAnsi="HG丸ｺﾞｼｯｸM-PRO"/>
          <w:sz w:val="44"/>
          <w:szCs w:val="44"/>
        </w:rPr>
      </w:pPr>
      <w:r>
        <w:rPr>
          <w:rFonts w:ascii="HG丸ｺﾞｼｯｸM-PRO" w:eastAsia="HG丸ｺﾞｼｯｸM-PRO" w:hAnsi="HG丸ｺﾞｼｯｸM-PRO"/>
          <w:sz w:val="44"/>
          <w:szCs w:val="44"/>
        </w:rPr>
        <w:t>×</w:t>
      </w:r>
      <w:r w:rsidR="00EE63B9">
        <w:rPr>
          <w:rFonts w:ascii="HG丸ｺﾞｼｯｸM-PRO" w:eastAsia="HG丸ｺﾞｼｯｸM-PRO" w:hAnsi="HG丸ｺﾞｼｯｸM-PRO"/>
          <w:sz w:val="44"/>
          <w:szCs w:val="44"/>
        </w:rPr>
        <w:t>な部分を見つける</w:t>
      </w:r>
    </w:p>
    <w:p w:rsidR="009E6C57" w:rsidRPr="005A5ECC" w:rsidRDefault="005A5ECC">
      <w:pPr>
        <w:rPr>
          <w:rFonts w:ascii="HGP明朝E" w:eastAsia="HGP明朝E" w:hAnsi="HGP明朝E"/>
          <w:b/>
          <w:sz w:val="28"/>
          <w:szCs w:val="28"/>
        </w:rPr>
      </w:pPr>
      <w:r w:rsidRPr="005A5ECC">
        <w:rPr>
          <w:rFonts w:ascii="HGP明朝E" w:eastAsia="HGP明朝E" w:hAnsi="HGP明朝E"/>
          <w:b/>
          <w:sz w:val="28"/>
          <w:szCs w:val="28"/>
        </w:rPr>
        <w:t>よくある選択肢の構造</w:t>
      </w:r>
    </w:p>
    <w:p w:rsidR="005A5ECC" w:rsidRPr="005A5ECC" w:rsidRDefault="005A5ECC">
      <w:pPr>
        <w:rPr>
          <w:rFonts w:ascii="HGP明朝E" w:eastAsia="HGP明朝E" w:hAnsi="HGP明朝E"/>
          <w:sz w:val="24"/>
          <w:szCs w:val="24"/>
        </w:rPr>
      </w:pPr>
      <w:r w:rsidRPr="005A5ECC">
        <w:rPr>
          <w:rFonts w:ascii="HGP明朝E" w:eastAsia="HGP明朝E" w:hAnsi="HGP明朝E" w:cs="Cambria Math"/>
          <w:sz w:val="24"/>
          <w:szCs w:val="24"/>
        </w:rPr>
        <w:t>◎本文と真逆のことを言っている　⇒　×</w:t>
      </w:r>
    </w:p>
    <w:p w:rsidR="005A5ECC" w:rsidRPr="005A5ECC" w:rsidRDefault="005A5ECC">
      <w:pPr>
        <w:rPr>
          <w:rFonts w:ascii="HGP明朝E" w:eastAsia="HGP明朝E" w:hAnsi="HGP明朝E"/>
          <w:sz w:val="24"/>
          <w:szCs w:val="24"/>
        </w:rPr>
      </w:pPr>
      <w:r w:rsidRPr="005A5ECC">
        <w:rPr>
          <w:rFonts w:ascii="HGP明朝E" w:eastAsia="HGP明朝E" w:hAnsi="HGP明朝E" w:cs="Cambria Math"/>
          <w:sz w:val="24"/>
          <w:szCs w:val="24"/>
        </w:rPr>
        <w:t>◎本文に書いてないことを言っている　⇒　×</w:t>
      </w:r>
    </w:p>
    <w:p w:rsidR="005A5ECC" w:rsidRPr="005A5ECC" w:rsidRDefault="005A5ECC">
      <w:pPr>
        <w:rPr>
          <w:rFonts w:ascii="HGP明朝E" w:eastAsia="HGP明朝E" w:hAnsi="HGP明朝E"/>
          <w:sz w:val="24"/>
          <w:szCs w:val="24"/>
        </w:rPr>
      </w:pPr>
      <w:r w:rsidRPr="005A5ECC">
        <w:rPr>
          <w:rFonts w:ascii="HGP明朝E" w:eastAsia="HGP明朝E" w:hAnsi="HGP明朝E" w:cs="Cambria Math"/>
          <w:sz w:val="24"/>
          <w:szCs w:val="24"/>
        </w:rPr>
        <w:t>◎似ているが本文と意味を変えている　⇒　×</w:t>
      </w:r>
    </w:p>
    <w:p w:rsidR="005A5ECC" w:rsidRPr="005A5ECC" w:rsidRDefault="005A5ECC">
      <w:pPr>
        <w:rPr>
          <w:rFonts w:ascii="HGP明朝E" w:eastAsia="HGP明朝E" w:hAnsi="HGP明朝E"/>
          <w:b/>
          <w:sz w:val="28"/>
          <w:szCs w:val="28"/>
        </w:rPr>
      </w:pPr>
      <w:r w:rsidRPr="005A5ECC">
        <w:rPr>
          <w:rFonts w:ascii="HGP明朝E" w:eastAsia="HGP明朝E" w:hAnsi="HGP明朝E"/>
          <w:b/>
          <w:sz w:val="28"/>
          <w:szCs w:val="28"/>
        </w:rPr>
        <w:t>×になりやすい選択肢</w:t>
      </w:r>
    </w:p>
    <w:p w:rsidR="005A5ECC" w:rsidRPr="005A5ECC" w:rsidRDefault="005A5ECC">
      <w:pPr>
        <w:rPr>
          <w:rFonts w:ascii="HGP明朝E" w:eastAsia="HGP明朝E" w:hAnsi="HGP明朝E"/>
          <w:sz w:val="24"/>
          <w:szCs w:val="24"/>
        </w:rPr>
      </w:pPr>
      <w:r w:rsidRPr="005A5ECC">
        <w:rPr>
          <w:rFonts w:ascii="HGP明朝E" w:eastAsia="HGP明朝E" w:hAnsi="HGP明朝E"/>
          <w:sz w:val="24"/>
          <w:szCs w:val="24"/>
        </w:rPr>
        <w:t>□　～だけ、必ず～　など断定しずぎているもの</w:t>
      </w:r>
    </w:p>
    <w:p w:rsidR="005A5ECC" w:rsidRDefault="005A5ECC">
      <w:pPr>
        <w:rPr>
          <w:rFonts w:ascii="HGP明朝E" w:eastAsia="HGP明朝E" w:hAnsi="HGP明朝E"/>
          <w:sz w:val="24"/>
          <w:szCs w:val="24"/>
        </w:rPr>
      </w:pPr>
      <w:r w:rsidRPr="005A5ECC">
        <w:rPr>
          <w:rFonts w:ascii="HGP明朝E" w:eastAsia="HGP明朝E" w:hAnsi="HGP明朝E"/>
          <w:sz w:val="24"/>
          <w:szCs w:val="24"/>
        </w:rPr>
        <w:t>□　一般的な考えすぎるもの（良いこと言いすぎなもの）</w:t>
      </w:r>
    </w:p>
    <w:p w:rsidR="00EE63B9" w:rsidRDefault="00EE63B9">
      <w:pPr>
        <w:rPr>
          <w:rFonts w:ascii="HGP明朝E" w:eastAsia="HGP明朝E" w:hAnsi="HGP明朝E" w:hint="eastAsia"/>
          <w:sz w:val="24"/>
          <w:szCs w:val="24"/>
        </w:rPr>
      </w:pPr>
    </w:p>
    <w:p w:rsidR="00EE63B9" w:rsidRPr="00EE63B9" w:rsidRDefault="00EE63B9" w:rsidP="00EE63B9">
      <w:pPr>
        <w:rPr>
          <w:rFonts w:ascii="HG丸ｺﾞｼｯｸM-PRO" w:eastAsia="HG丸ｺﾞｼｯｸM-PRO" w:hAnsi="HG丸ｺﾞｼｯｸM-PRO"/>
          <w:b/>
          <w:sz w:val="22"/>
        </w:rPr>
      </w:pPr>
      <w:r w:rsidRPr="00243BB9">
        <w:rPr>
          <w:rFonts w:ascii="HG丸ｺﾞｼｯｸM-PRO" w:eastAsia="HG丸ｺﾞｼｯｸM-PRO" w:hAnsi="HG丸ｺﾞｼｯｸM-PRO"/>
          <w:b/>
          <w:sz w:val="28"/>
          <w:szCs w:val="28"/>
        </w:rPr>
        <w:t>⇒</w:t>
      </w:r>
      <w:r w:rsidRPr="00EE63B9">
        <w:rPr>
          <w:rFonts w:ascii="HG丸ｺﾞｼｯｸM-PRO" w:eastAsia="HG丸ｺﾞｼｯｸM-PRO" w:hAnsi="HG丸ｺﾞｼｯｸM-PRO"/>
          <w:b/>
          <w:sz w:val="44"/>
          <w:szCs w:val="44"/>
          <w:u w:val="single"/>
        </w:rPr>
        <w:t>※</w:t>
      </w:r>
      <w:r>
        <w:rPr>
          <w:rFonts w:ascii="HG丸ｺﾞｼｯｸM-PRO" w:eastAsia="HG丸ｺﾞｼｯｸM-PRO" w:hAnsi="HG丸ｺﾞｼｯｸM-PRO"/>
          <w:b/>
          <w:sz w:val="40"/>
          <w:szCs w:val="40"/>
          <w:u w:val="single"/>
        </w:rPr>
        <w:t>必ず本文と照合す</w:t>
      </w:r>
      <w:r w:rsidRPr="00EE63B9">
        <w:rPr>
          <w:rFonts w:ascii="HG丸ｺﾞｼｯｸM-PRO" w:eastAsia="HG丸ｺﾞｼｯｸM-PRO" w:hAnsi="HG丸ｺﾞｼｯｸM-PRO"/>
          <w:b/>
          <w:sz w:val="40"/>
          <w:szCs w:val="40"/>
          <w:u w:val="single"/>
        </w:rPr>
        <w:t>る</w:t>
      </w:r>
      <w:r w:rsidRPr="00EE63B9">
        <w:rPr>
          <w:rFonts w:ascii="HG丸ｺﾞｼｯｸM-PRO" w:eastAsia="HG丸ｺﾞｼｯｸM-PRO" w:hAnsi="HG丸ｺﾞｼｯｸM-PRO"/>
          <w:b/>
          <w:sz w:val="22"/>
          <w:u w:val="single"/>
        </w:rPr>
        <w:t>（どこを根拠に判断したのか明確に言えるようにする）</w:t>
      </w:r>
    </w:p>
    <w:p w:rsidR="00EE63B9" w:rsidRPr="00EE63B9" w:rsidRDefault="00EE63B9">
      <w:pPr>
        <w:rPr>
          <w:rFonts w:ascii="HGP明朝E" w:eastAsia="HGP明朝E" w:hAnsi="HGP明朝E" w:hint="eastAsia"/>
          <w:sz w:val="24"/>
          <w:szCs w:val="24"/>
        </w:rPr>
      </w:pPr>
    </w:p>
    <w:sectPr w:rsidR="00EE63B9" w:rsidRPr="00EE63B9" w:rsidSect="00DD74E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E5"/>
    <w:rsid w:val="00202D83"/>
    <w:rsid w:val="00243BB9"/>
    <w:rsid w:val="005A5ECC"/>
    <w:rsid w:val="0067276F"/>
    <w:rsid w:val="006A404C"/>
    <w:rsid w:val="009E6C57"/>
    <w:rsid w:val="00AA5EFA"/>
    <w:rsid w:val="00AB6A95"/>
    <w:rsid w:val="00DD74E5"/>
    <w:rsid w:val="00EC0A06"/>
    <w:rsid w:val="00EE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4071C9-9F25-4366-A8D9-27CC1B30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E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みずほ台 ラーニングセンター</dc:creator>
  <cp:keywords/>
  <dc:description/>
  <cp:lastModifiedBy>みずほ台 ラーニングセンター</cp:lastModifiedBy>
  <cp:revision>6</cp:revision>
  <cp:lastPrinted>2021-09-09T07:10:00Z</cp:lastPrinted>
  <dcterms:created xsi:type="dcterms:W3CDTF">2021-03-02T07:51:00Z</dcterms:created>
  <dcterms:modified xsi:type="dcterms:W3CDTF">2021-09-09T07:11:00Z</dcterms:modified>
</cp:coreProperties>
</file>